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4991" w14:textId="6E54CB38"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60"/>
          <w:szCs w:val="60"/>
        </w:rPr>
      </w:pPr>
      <w:r w:rsidRPr="00DE1F57">
        <w:rPr>
          <w:rFonts w:eastAsia="Times New Roman" w:cstheme="minorHAnsi"/>
          <w:color w:val="666666"/>
          <w:kern w:val="36"/>
          <w:sz w:val="60"/>
          <w:szCs w:val="60"/>
        </w:rPr>
        <w:t>Syllabus HPW 301</w:t>
      </w:r>
    </w:p>
    <w:p w14:paraId="4605075F" w14:textId="24A96516" w:rsidR="00DE1F57" w:rsidRPr="00DE1F57" w:rsidRDefault="00C53C5F" w:rsidP="00DE1F57">
      <w:pPr>
        <w:shd w:val="clear" w:color="auto" w:fill="FFFFFF"/>
        <w:spacing w:before="225" w:after="225" w:line="240" w:lineRule="auto"/>
        <w:outlineLvl w:val="0"/>
        <w:rPr>
          <w:rFonts w:eastAsia="Times New Roman" w:cstheme="minorHAnsi"/>
          <w:color w:val="666666"/>
          <w:kern w:val="36"/>
          <w:sz w:val="40"/>
          <w:szCs w:val="40"/>
        </w:rPr>
      </w:pPr>
      <w:r>
        <w:rPr>
          <w:rFonts w:eastAsia="Times New Roman" w:cstheme="minorHAnsi"/>
          <w:color w:val="666666"/>
          <w:kern w:val="36"/>
          <w:sz w:val="40"/>
          <w:szCs w:val="40"/>
        </w:rPr>
        <w:t>Spring</w:t>
      </w:r>
      <w:r w:rsidR="00DE1F57" w:rsidRPr="00DE1F57">
        <w:rPr>
          <w:rFonts w:eastAsia="Times New Roman" w:cstheme="minorHAnsi"/>
          <w:color w:val="666666"/>
          <w:kern w:val="36"/>
          <w:sz w:val="40"/>
          <w:szCs w:val="40"/>
        </w:rPr>
        <w:t xml:space="preserve"> 20</w:t>
      </w:r>
      <w:r w:rsidR="007763C6">
        <w:rPr>
          <w:rFonts w:eastAsia="Times New Roman" w:cstheme="minorHAnsi"/>
          <w:color w:val="666666"/>
          <w:kern w:val="36"/>
          <w:sz w:val="40"/>
          <w:szCs w:val="40"/>
        </w:rPr>
        <w:t>2</w:t>
      </w:r>
      <w:r>
        <w:rPr>
          <w:rFonts w:eastAsia="Times New Roman" w:cstheme="minorHAnsi"/>
          <w:color w:val="666666"/>
          <w:kern w:val="36"/>
          <w:sz w:val="40"/>
          <w:szCs w:val="40"/>
        </w:rPr>
        <w:t>1</w:t>
      </w:r>
    </w:p>
    <w:p w14:paraId="1DC1B697"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Sallie M. Scovill, PhD, Professor</w:t>
      </w:r>
    </w:p>
    <w:p w14:paraId="2B86715C"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School of Health Promotion and Human Development</w:t>
      </w:r>
    </w:p>
    <w:p w14:paraId="5FB79A3B"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College of Professional Studies, Room 238B</w:t>
      </w:r>
    </w:p>
    <w:p w14:paraId="21A4B209"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1901 Fourth Avenue</w:t>
      </w:r>
    </w:p>
    <w:p w14:paraId="464ECCA0"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University of Wisconsin - Stevens Point</w:t>
      </w:r>
    </w:p>
    <w:p w14:paraId="580CE94B"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Stevens Point, WI  54481</w:t>
      </w:r>
    </w:p>
    <w:p w14:paraId="3727C735" w14:textId="33ECD4D3" w:rsidR="00DE1F57" w:rsidRPr="00DE1F57" w:rsidRDefault="00DE1F57" w:rsidP="00DE1F57">
      <w:pPr>
        <w:spacing w:after="0" w:line="240" w:lineRule="auto"/>
        <w:rPr>
          <w:rFonts w:cstheme="minorHAnsi"/>
          <w:sz w:val="24"/>
          <w:szCs w:val="24"/>
        </w:rPr>
      </w:pPr>
      <w:r w:rsidRPr="00DE1F57">
        <w:rPr>
          <w:rFonts w:cstheme="minorHAnsi"/>
          <w:sz w:val="24"/>
          <w:szCs w:val="24"/>
        </w:rPr>
        <w:t>715-346-4614, phone</w:t>
      </w:r>
      <w:r>
        <w:rPr>
          <w:rFonts w:cstheme="minorHAnsi"/>
          <w:sz w:val="24"/>
          <w:szCs w:val="24"/>
        </w:rPr>
        <w:t xml:space="preserve">; </w:t>
      </w:r>
      <w:r w:rsidRPr="00DE1F57">
        <w:rPr>
          <w:rFonts w:cstheme="minorHAnsi"/>
          <w:sz w:val="24"/>
          <w:szCs w:val="24"/>
        </w:rPr>
        <w:t>715-346-2720, fax</w:t>
      </w:r>
    </w:p>
    <w:p w14:paraId="1DD036D1" w14:textId="4FBB8C82"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rPr>
      </w:pPr>
      <w:r w:rsidRPr="00DE1F57">
        <w:rPr>
          <w:rFonts w:eastAsia="Times New Roman" w:cstheme="minorHAnsi"/>
          <w:color w:val="666666"/>
          <w:kern w:val="36"/>
          <w:sz w:val="40"/>
        </w:rPr>
        <w:t>Purpose and Objectives</w:t>
      </w:r>
    </w:p>
    <w:p w14:paraId="57D3B2B0"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u w:val="single"/>
        </w:rPr>
        <w:t>Purpose</w:t>
      </w:r>
    </w:p>
    <w:p w14:paraId="6F7ADDB4" w14:textId="3A30FC01"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As a pre-professional you have studied hard to make the transition from being a student to "the facilitator", "the teacher". The Retreat will challenge you to "be", to "walk your talk". It is easy to learn the intellectual theories about human behavior and what one must do to be healthy. It is integrating the "practice" of being human and healthy daily that challenges each of us in this profession. You will have an opportunity to reflect on what you have learned, share your fears and successes, be supportive and supported for who you are and who you are about to become. This retreat will help you to determine what else you will need to attend to become a successful professionally. Retreat has become the Ritual for HP students to transition from the Student to the Professional. Our volunteer faculty will issue "challenges" to you in order that you can re-evaluate your own personal and career wellness. We will explore more deeply, the motivational and spiritual levels of wellness. Reflecting on this retreat experience, you will be asked to answer the questions, “Who am I?”  "Am I on the right path?"</w:t>
      </w:r>
    </w:p>
    <w:p w14:paraId="57984570"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u w:val="single"/>
        </w:rPr>
        <w:t>Objectives</w:t>
      </w:r>
    </w:p>
    <w:p w14:paraId="07ACCE0E"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This retreat focuses on the four main themes students need to be successful in their profession. These themes were also identified by employers as being crucial to job success:</w:t>
      </w:r>
    </w:p>
    <w:p w14:paraId="0B69A5F0"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Communication – written and oral exchange of information between individuals.</w:t>
      </w:r>
    </w:p>
    <w:p w14:paraId="6F0F9A2A"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Integrity – commitment to developing and adhering to a set of principles and a personal value system.</w:t>
      </w:r>
    </w:p>
    <w:p w14:paraId="449A1D04"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Attitude – positive attitude that balances initiative with humility, realizing you know a lot but don’t know it all.   </w:t>
      </w:r>
    </w:p>
    <w:p w14:paraId="675801AF" w14:textId="2E53603A"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Strengths – understanding what you bring to the workplace to match the right person to the right job.</w:t>
      </w:r>
    </w:p>
    <w:p w14:paraId="76C4871A"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lastRenderedPageBreak/>
        <w:t>Retreat Policy</w:t>
      </w:r>
    </w:p>
    <w:p w14:paraId="6C7FDC6A" w14:textId="3C3E0DD4" w:rsidR="00DE1F57" w:rsidRPr="00DE1F57" w:rsidRDefault="00DE1F57" w:rsidP="00DE1F57">
      <w:pPr>
        <w:pStyle w:val="ListParagraph"/>
        <w:numPr>
          <w:ilvl w:val="0"/>
          <w:numId w:val="2"/>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Retreat is required and has been a long-standing tradition of the HPW. The instructor wants to create a safe, welcoming, and personal space for you to learn more about yourself and others in the course.  </w:t>
      </w:r>
    </w:p>
    <w:p w14:paraId="0037C4F9" w14:textId="77777777" w:rsidR="00DE1F57" w:rsidRPr="00DE1F57" w:rsidRDefault="00DE1F57" w:rsidP="00DE1F57">
      <w:pPr>
        <w:pStyle w:val="ListParagraph"/>
        <w:numPr>
          <w:ilvl w:val="0"/>
          <w:numId w:val="2"/>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Here are areas that are requirements of retreat:</w:t>
      </w:r>
    </w:p>
    <w:p w14:paraId="768C3EAC" w14:textId="2C93A262"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 xml:space="preserve">Upon arrival Friday until retreat is complete, stay on the grounds of </w:t>
      </w: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You are responsible for being at the </w:t>
      </w:r>
      <w:proofErr w:type="gramStart"/>
      <w:r w:rsidRPr="00DE1F57">
        <w:rPr>
          <w:rFonts w:eastAsia="Times New Roman" w:cstheme="minorHAnsi"/>
          <w:color w:val="444444"/>
          <w:sz w:val="24"/>
          <w:szCs w:val="24"/>
        </w:rPr>
        <w:t>off campus</w:t>
      </w:r>
      <w:proofErr w:type="gramEnd"/>
      <w:r w:rsidRPr="00DE1F57">
        <w:rPr>
          <w:rFonts w:eastAsia="Times New Roman" w:cstheme="minorHAnsi"/>
          <w:color w:val="444444"/>
          <w:sz w:val="24"/>
          <w:szCs w:val="24"/>
        </w:rPr>
        <w:t xml:space="preserve"> location throughout the entire time from 5:00 p.m. on Friday to noon on Sunday.  Leaving during the weekend will result in loss of the participation points.  </w:t>
      </w:r>
    </w:p>
    <w:p w14:paraId="7D4D51DB" w14:textId="7660F586"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is a part of the UW Stevens Point campus therefor all campus policies apply as do the same disciplinary policies.  We have not had a problem on the past and hope to keep it this way. </w:t>
      </w:r>
    </w:p>
    <w:p w14:paraId="1A4A3313" w14:textId="010FD669"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No cell phones are to be used during planned activities.  You may use phones during break times.  There are many people who are sharing personal information and any invasion of our safe space is not permissible.  </w:t>
      </w:r>
    </w:p>
    <w:p w14:paraId="2B9624C3" w14:textId="09CFEFF1"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 xml:space="preserve">No alcohol to be brought with you to </w:t>
      </w: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or used during the weekend. The weekend is focused on all the dimensions of wellness and though alcohol can be used safely, it is best to keep it out of our practice for the weekend.  </w:t>
      </w:r>
    </w:p>
    <w:p w14:paraId="3A0D23E8" w14:textId="3D48910C"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If there is an emergency during retreat or a student becomes ill and needs to leave, the instructor should be notified in advance to see how to best assist each student.  Do not leave without getting approval from the instructor.  It is discourteous to all and can raise unneeded alarms if a student leaves without notice.  </w:t>
      </w:r>
    </w:p>
    <w:p w14:paraId="252757AB" w14:textId="4F5A8084"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Be courteous to your roommates and others who may also be using the facility.  This includes late at night while others might be sleeping.  </w:t>
      </w:r>
    </w:p>
    <w:p w14:paraId="715B1389" w14:textId="5050E1E4"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Make sure you have arrived early enough to check in to your room and are ready to start at 5:00 p.m. Keep track of your room key and have your room cleared by 10:00 on Sunday.  </w:t>
      </w:r>
    </w:p>
    <w:p w14:paraId="37A062B7"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t>Retreat grading</w:t>
      </w:r>
    </w:p>
    <w:tbl>
      <w:tblPr>
        <w:tblW w:w="0" w:type="dxa"/>
        <w:shd w:val="clear" w:color="auto" w:fill="FFFFFF"/>
        <w:tblCellMar>
          <w:left w:w="0" w:type="dxa"/>
          <w:right w:w="0" w:type="dxa"/>
        </w:tblCellMar>
        <w:tblLook w:val="04A0" w:firstRow="1" w:lastRow="0" w:firstColumn="1" w:lastColumn="0" w:noHBand="0" w:noVBand="1"/>
      </w:tblPr>
      <w:tblGrid>
        <w:gridCol w:w="6405"/>
        <w:gridCol w:w="1710"/>
      </w:tblGrid>
      <w:tr w:rsidR="00DE1F57" w:rsidRPr="00DE1F57" w14:paraId="1D98466D" w14:textId="77777777" w:rsidTr="00DE1F57">
        <w:trPr>
          <w:trHeight w:val="2160"/>
        </w:trPr>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EF7DAED" w14:textId="77777777" w:rsidR="00DE1F57" w:rsidRPr="00DE1F57" w:rsidRDefault="00DE1F57" w:rsidP="00DE1F57">
            <w:pPr>
              <w:spacing w:after="0" w:line="240" w:lineRule="auto"/>
              <w:rPr>
                <w:rFonts w:eastAsia="Times New Roman" w:cstheme="minorHAnsi"/>
                <w:color w:val="444444"/>
                <w:sz w:val="24"/>
                <w:szCs w:val="24"/>
              </w:rPr>
            </w:pPr>
            <w:r w:rsidRPr="00DE1F57">
              <w:rPr>
                <w:rFonts w:eastAsia="Times New Roman" w:cstheme="minorHAnsi"/>
                <w:color w:val="000000"/>
                <w:sz w:val="24"/>
                <w:szCs w:val="24"/>
              </w:rPr>
              <w:t>RETREAT</w:t>
            </w:r>
          </w:p>
          <w:p w14:paraId="259684C6"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Attendance (50)</w:t>
            </w:r>
          </w:p>
          <w:p w14:paraId="1A706F22"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ELE/Skit (20)</w:t>
            </w:r>
          </w:p>
          <w:p w14:paraId="66641E9A"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Post retreat summary (10)</w:t>
            </w:r>
          </w:p>
          <w:p w14:paraId="29F6DD14" w14:textId="77777777" w:rsidR="00DE1F57" w:rsidRPr="00DE1F57" w:rsidRDefault="00983B70" w:rsidP="00DE1F57">
            <w:pPr>
              <w:numPr>
                <w:ilvl w:val="0"/>
                <w:numId w:val="3"/>
              </w:numPr>
              <w:spacing w:after="0" w:line="240" w:lineRule="auto"/>
              <w:ind w:left="375"/>
              <w:rPr>
                <w:rFonts w:eastAsia="Times New Roman" w:cstheme="minorHAnsi"/>
                <w:color w:val="000000"/>
                <w:sz w:val="24"/>
                <w:szCs w:val="24"/>
              </w:rPr>
            </w:pPr>
            <w:hyperlink r:id="rId8" w:tgtFrame="_blank" w:history="1">
              <w:r w:rsidR="00DE1F57" w:rsidRPr="00DE1F57">
                <w:rPr>
                  <w:rFonts w:eastAsia="Times New Roman" w:cstheme="minorHAnsi"/>
                  <w:color w:val="0000FF"/>
                  <w:sz w:val="24"/>
                  <w:szCs w:val="24"/>
                  <w:u w:val="single"/>
                </w:rPr>
                <w:t>VIA Character Strengths</w:t>
              </w:r>
              <w:r w:rsidR="00DE1F57" w:rsidRPr="00DE1F57">
                <w:rPr>
                  <w:rFonts w:eastAsia="Times New Roman" w:cstheme="minorHAnsi"/>
                  <w:color w:val="0000FF"/>
                  <w:sz w:val="24"/>
                  <w:szCs w:val="24"/>
                  <w:u w:val="single"/>
                  <w:bdr w:val="none" w:sz="0" w:space="0" w:color="auto" w:frame="1"/>
                </w:rPr>
                <w:t> (Links to an external site.)</w:t>
              </w:r>
            </w:hyperlink>
            <w:r w:rsidR="00DE1F57" w:rsidRPr="00DE1F57">
              <w:rPr>
                <w:rFonts w:eastAsia="Times New Roman" w:cstheme="minorHAnsi"/>
                <w:color w:val="000000"/>
                <w:sz w:val="24"/>
                <w:szCs w:val="24"/>
              </w:rPr>
              <w:t> (20)</w:t>
            </w:r>
          </w:p>
          <w:p w14:paraId="7E8C07A7" w14:textId="77777777" w:rsidR="00DE1F57" w:rsidRPr="00DE1F57" w:rsidRDefault="00DE1F57" w:rsidP="00DE1F57">
            <w:pPr>
              <w:numPr>
                <w:ilvl w:val="1"/>
                <w:numId w:val="3"/>
              </w:numPr>
              <w:spacing w:after="0" w:line="240" w:lineRule="auto"/>
              <w:ind w:left="750"/>
              <w:rPr>
                <w:rFonts w:eastAsia="Times New Roman" w:cstheme="minorHAnsi"/>
                <w:color w:val="000000"/>
                <w:sz w:val="24"/>
                <w:szCs w:val="24"/>
              </w:rPr>
            </w:pPr>
            <w:r w:rsidRPr="00DE1F57">
              <w:rPr>
                <w:rFonts w:eastAsia="Times New Roman" w:cstheme="minorHAnsi"/>
                <w:color w:val="000000"/>
                <w:sz w:val="24"/>
                <w:szCs w:val="24"/>
              </w:rPr>
              <w:t>Survey of individuals - 10</w:t>
            </w:r>
          </w:p>
          <w:p w14:paraId="5D0E8522" w14:textId="77777777" w:rsidR="00DE1F57" w:rsidRPr="00DE1F57" w:rsidRDefault="00DE1F57" w:rsidP="00DE1F57">
            <w:pPr>
              <w:numPr>
                <w:ilvl w:val="1"/>
                <w:numId w:val="3"/>
              </w:numPr>
              <w:spacing w:after="0" w:line="240" w:lineRule="auto"/>
              <w:ind w:left="750"/>
              <w:rPr>
                <w:rFonts w:eastAsia="Times New Roman" w:cstheme="minorHAnsi"/>
                <w:color w:val="000000"/>
                <w:sz w:val="24"/>
                <w:szCs w:val="24"/>
              </w:rPr>
            </w:pPr>
            <w:r w:rsidRPr="00DE1F57">
              <w:rPr>
                <w:rFonts w:eastAsia="Times New Roman" w:cstheme="minorHAnsi"/>
                <w:color w:val="000000"/>
                <w:sz w:val="24"/>
                <w:szCs w:val="24"/>
              </w:rPr>
              <w:t>Graphic of strengths - 10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163FBF" w14:textId="77777777" w:rsidR="00DE1F57" w:rsidRPr="00DE1F57" w:rsidRDefault="00DE1F57" w:rsidP="00DE1F57">
            <w:pPr>
              <w:spacing w:after="0" w:line="240" w:lineRule="auto"/>
              <w:rPr>
                <w:rFonts w:eastAsia="Times New Roman" w:cstheme="minorHAnsi"/>
                <w:color w:val="444444"/>
                <w:sz w:val="24"/>
                <w:szCs w:val="24"/>
              </w:rPr>
            </w:pPr>
            <w:r w:rsidRPr="00DE1F57">
              <w:rPr>
                <w:rFonts w:eastAsia="Times New Roman" w:cstheme="minorHAnsi"/>
                <w:color w:val="000000"/>
                <w:sz w:val="24"/>
                <w:szCs w:val="24"/>
              </w:rPr>
              <w:t>100</w:t>
            </w:r>
          </w:p>
        </w:tc>
      </w:tr>
    </w:tbl>
    <w:p w14:paraId="21AEE278"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p>
    <w:p w14:paraId="027F6F58"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lastRenderedPageBreak/>
        <w:t>Assignment Due Dates</w:t>
      </w:r>
    </w:p>
    <w:tbl>
      <w:tblPr>
        <w:tblW w:w="0" w:type="auto"/>
        <w:shd w:val="clear" w:color="auto" w:fill="FFFFFF"/>
        <w:tblCellMar>
          <w:left w:w="0" w:type="dxa"/>
          <w:right w:w="0" w:type="dxa"/>
        </w:tblCellMar>
        <w:tblLook w:val="04A0" w:firstRow="1" w:lastRow="0" w:firstColumn="1" w:lastColumn="0" w:noHBand="0" w:noVBand="1"/>
      </w:tblPr>
      <w:tblGrid>
        <w:gridCol w:w="3141"/>
        <w:gridCol w:w="3106"/>
        <w:gridCol w:w="3093"/>
      </w:tblGrid>
      <w:tr w:rsidR="00DE1F57" w:rsidRPr="00DE1F57" w14:paraId="50C396DF" w14:textId="77777777" w:rsidTr="00DE1F57">
        <w:tc>
          <w:tcPr>
            <w:tcW w:w="3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DF4354"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Assignment</w:t>
            </w:r>
          </w:p>
        </w:tc>
        <w:tc>
          <w:tcPr>
            <w:tcW w:w="3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26EED9"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Due</w:t>
            </w:r>
          </w:p>
        </w:tc>
        <w:tc>
          <w:tcPr>
            <w:tcW w:w="3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A5B2A7"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Pre/Post</w:t>
            </w:r>
          </w:p>
        </w:tc>
      </w:tr>
      <w:tr w:rsidR="00DE1F57" w:rsidRPr="00DE1F57" w14:paraId="43A34075"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7FB98E"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Signed wavier</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E86E8" w14:textId="51D01DD1" w:rsidR="00DE1F57" w:rsidRPr="00DE1F57" w:rsidRDefault="00C53C5F" w:rsidP="00DE1F57">
            <w:pPr>
              <w:spacing w:after="0" w:line="240" w:lineRule="auto"/>
              <w:rPr>
                <w:rFonts w:eastAsia="Times New Roman" w:cstheme="minorHAnsi"/>
                <w:color w:val="444444"/>
              </w:rPr>
            </w:pPr>
            <w:r>
              <w:rPr>
                <w:rFonts w:eastAsia="Times New Roman" w:cstheme="minorHAnsi"/>
                <w:color w:val="000000"/>
                <w:sz w:val="24"/>
                <w:szCs w:val="24"/>
              </w:rPr>
              <w:t>2</w:t>
            </w:r>
            <w:r w:rsidR="00DE1F57" w:rsidRPr="00DE1F57">
              <w:rPr>
                <w:rFonts w:eastAsia="Times New Roman" w:cstheme="minorHAnsi"/>
                <w:color w:val="000000"/>
                <w:sz w:val="24"/>
                <w:szCs w:val="24"/>
              </w:rPr>
              <w:t>/1</w:t>
            </w:r>
            <w:r>
              <w:rPr>
                <w:rFonts w:eastAsia="Times New Roman" w:cstheme="minorHAnsi"/>
                <w:color w:val="000000"/>
                <w:sz w:val="24"/>
                <w:szCs w:val="24"/>
              </w:rPr>
              <w:t>1</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A31C0"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5FC132A3"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C9AB3"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Participation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7A8D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Assessed throughout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4CB1E"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Pre/Post</w:t>
            </w:r>
          </w:p>
        </w:tc>
      </w:tr>
      <w:tr w:rsidR="00DE1F57" w:rsidRPr="00DE1F57" w14:paraId="5733C078"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070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ELE/Skit descriptions</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83805" w14:textId="6B207606" w:rsidR="00DE1F57" w:rsidRPr="00DE1F57" w:rsidRDefault="00C53C5F" w:rsidP="00DE1F57">
            <w:pPr>
              <w:spacing w:after="0" w:line="240" w:lineRule="auto"/>
              <w:rPr>
                <w:rFonts w:eastAsia="Times New Roman" w:cstheme="minorHAnsi"/>
                <w:color w:val="444444"/>
              </w:rPr>
            </w:pPr>
            <w:r>
              <w:rPr>
                <w:rFonts w:eastAsia="Times New Roman" w:cstheme="minorHAnsi"/>
                <w:color w:val="000000"/>
                <w:sz w:val="24"/>
                <w:szCs w:val="24"/>
              </w:rPr>
              <w:t>2</w:t>
            </w:r>
            <w:r w:rsidR="00DE1F57" w:rsidRPr="00DE1F57">
              <w:rPr>
                <w:rFonts w:eastAsia="Times New Roman" w:cstheme="minorHAnsi"/>
                <w:color w:val="000000"/>
                <w:sz w:val="24"/>
                <w:szCs w:val="24"/>
              </w:rPr>
              <w:t>/</w:t>
            </w:r>
            <w:r w:rsidR="00186AD9">
              <w:rPr>
                <w:rFonts w:eastAsia="Times New Roman" w:cstheme="minorHAnsi"/>
                <w:color w:val="000000"/>
                <w:sz w:val="24"/>
                <w:szCs w:val="24"/>
              </w:rPr>
              <w:t>1</w:t>
            </w:r>
            <w:r>
              <w:rPr>
                <w:rFonts w:eastAsia="Times New Roman" w:cstheme="minorHAnsi"/>
                <w:color w:val="000000"/>
                <w:sz w:val="24"/>
                <w:szCs w:val="24"/>
              </w:rPr>
              <w:t>1</w:t>
            </w:r>
            <w:r w:rsidR="00DE1F57" w:rsidRPr="00DE1F57">
              <w:rPr>
                <w:rFonts w:eastAsia="Times New Roman" w:cstheme="minorHAnsi"/>
                <w:color w:val="000000"/>
                <w:sz w:val="24"/>
                <w:szCs w:val="24"/>
              </w:rPr>
              <w:t xml:space="preserve"> </w:t>
            </w:r>
            <w:r w:rsidR="00186AD9" w:rsidRPr="00DE1F57">
              <w:rPr>
                <w:rFonts w:eastAsia="Times New Roman" w:cstheme="minorHAnsi"/>
                <w:color w:val="000000"/>
                <w:sz w:val="24"/>
                <w:szCs w:val="24"/>
              </w:rPr>
              <w:t>@ 11:59 p.m.</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9D31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1E50A466"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B8E63"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VIA Character Strengths</w:t>
            </w:r>
          </w:p>
          <w:p w14:paraId="74426126" w14:textId="266560C5" w:rsidR="00DE1F57" w:rsidRPr="00DE1F57" w:rsidRDefault="00983B70" w:rsidP="00DE1F57">
            <w:pPr>
              <w:numPr>
                <w:ilvl w:val="0"/>
                <w:numId w:val="4"/>
              </w:numPr>
              <w:spacing w:after="0" w:line="240" w:lineRule="auto"/>
              <w:ind w:left="375"/>
              <w:rPr>
                <w:rFonts w:eastAsia="Times New Roman" w:cstheme="minorHAnsi"/>
                <w:color w:val="000000"/>
              </w:rPr>
            </w:pPr>
            <w:hyperlink r:id="rId9" w:tgtFrame="_blank" w:history="1">
              <w:proofErr w:type="gramStart"/>
              <w:r w:rsidR="00DE1F57" w:rsidRPr="00DE1F57">
                <w:rPr>
                  <w:rFonts w:eastAsia="Times New Roman" w:cstheme="minorHAnsi"/>
                  <w:color w:val="0000FF"/>
                  <w:sz w:val="24"/>
                  <w:szCs w:val="24"/>
                  <w:u w:val="single"/>
                </w:rPr>
                <w:t>NEW </w:t>
              </w:r>
              <w:r w:rsidR="00DE1F57" w:rsidRPr="00DE1F57">
                <w:rPr>
                  <w:rFonts w:eastAsia="Times New Roman" w:cstheme="minorHAnsi"/>
                  <w:color w:val="0000FF"/>
                  <w:sz w:val="24"/>
                  <w:szCs w:val="24"/>
                  <w:u w:val="single"/>
                  <w:bdr w:val="none" w:sz="0" w:space="0" w:color="auto" w:frame="1"/>
                </w:rPr>
                <w:t> (</w:t>
              </w:r>
              <w:proofErr w:type="gramEnd"/>
              <w:r w:rsidR="00DE1F57" w:rsidRPr="00DE1F57">
                <w:rPr>
                  <w:rFonts w:eastAsia="Times New Roman" w:cstheme="minorHAnsi"/>
                  <w:color w:val="0000FF"/>
                  <w:sz w:val="24"/>
                  <w:szCs w:val="24"/>
                  <w:u w:val="single"/>
                  <w:bdr w:val="none" w:sz="0" w:space="0" w:color="auto" w:frame="1"/>
                </w:rPr>
                <w:t>Links to an external site.)</w:t>
              </w:r>
            </w:hyperlink>
            <w:r w:rsidR="00DE1F57">
              <w:rPr>
                <w:rFonts w:eastAsia="Times New Roman" w:cstheme="minorHAnsi"/>
                <w:color w:val="000000"/>
                <w:sz w:val="24"/>
                <w:szCs w:val="24"/>
              </w:rPr>
              <w:t xml:space="preserve"> </w:t>
            </w:r>
            <w:r w:rsidR="00DE1F57" w:rsidRPr="00DE1F57">
              <w:rPr>
                <w:rFonts w:eastAsia="Times New Roman" w:cstheme="minorHAnsi"/>
                <w:color w:val="000000"/>
                <w:sz w:val="24"/>
                <w:szCs w:val="24"/>
              </w:rPr>
              <w:t>Assessment and interpretation</w:t>
            </w:r>
          </w:p>
          <w:p w14:paraId="3195F24E"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Document – Interviews</w:t>
            </w:r>
          </w:p>
          <w:p w14:paraId="607D6BC8" w14:textId="77777777" w:rsidR="00DE1F57" w:rsidRPr="00DE1F57" w:rsidRDefault="00DE1F57" w:rsidP="00DE1F57">
            <w:pPr>
              <w:numPr>
                <w:ilvl w:val="1"/>
                <w:numId w:val="4"/>
              </w:numPr>
              <w:spacing w:line="240" w:lineRule="auto"/>
              <w:ind w:left="750"/>
              <w:rPr>
                <w:rFonts w:eastAsia="Times New Roman" w:cstheme="minorHAnsi"/>
                <w:color w:val="000000"/>
              </w:rPr>
            </w:pPr>
            <w:r w:rsidRPr="00DE1F57">
              <w:rPr>
                <w:rFonts w:eastAsia="Times New Roman" w:cstheme="minorHAnsi"/>
                <w:color w:val="000000"/>
                <w:sz w:val="24"/>
                <w:szCs w:val="24"/>
                <w:shd w:val="clear" w:color="auto" w:fill="FFFF00"/>
              </w:rPr>
              <w:t xml:space="preserve">uploaded to </w:t>
            </w:r>
            <w:proofErr w:type="gramStart"/>
            <w:r w:rsidRPr="00DE1F57">
              <w:rPr>
                <w:rFonts w:eastAsia="Times New Roman" w:cstheme="minorHAnsi"/>
                <w:color w:val="000000"/>
                <w:sz w:val="24"/>
                <w:szCs w:val="24"/>
                <w:shd w:val="clear" w:color="auto" w:fill="FFFF00"/>
              </w:rPr>
              <w:t>assignment</w:t>
            </w:r>
            <w:proofErr w:type="gramEnd"/>
          </w:p>
          <w:p w14:paraId="469CC281"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Graphic (bring to retreat)</w:t>
            </w:r>
          </w:p>
          <w:p w14:paraId="06DEA975"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PRINT (do not complete) worksheet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791C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 </w:t>
            </w:r>
          </w:p>
          <w:p w14:paraId="4E40091C" w14:textId="76175F6A" w:rsidR="00DE1F57" w:rsidRPr="00DE1F57" w:rsidRDefault="00C53C5F" w:rsidP="00DE1F57">
            <w:pPr>
              <w:spacing w:after="0" w:line="240" w:lineRule="auto"/>
              <w:rPr>
                <w:rFonts w:eastAsia="Times New Roman" w:cstheme="minorHAnsi"/>
                <w:color w:val="444444"/>
              </w:rPr>
            </w:pPr>
            <w:r>
              <w:rPr>
                <w:rFonts w:eastAsia="Times New Roman" w:cstheme="minorHAnsi"/>
                <w:color w:val="000000"/>
                <w:sz w:val="24"/>
                <w:szCs w:val="24"/>
              </w:rPr>
              <w:t>2</w:t>
            </w:r>
            <w:r w:rsidR="00DE1F57" w:rsidRPr="00DE1F57">
              <w:rPr>
                <w:rFonts w:eastAsia="Times New Roman" w:cstheme="minorHAnsi"/>
                <w:color w:val="000000"/>
                <w:sz w:val="24"/>
                <w:szCs w:val="24"/>
              </w:rPr>
              <w:t>/</w:t>
            </w:r>
            <w:r w:rsidR="00186AD9">
              <w:rPr>
                <w:rFonts w:eastAsia="Times New Roman" w:cstheme="minorHAnsi"/>
                <w:color w:val="000000"/>
                <w:sz w:val="24"/>
                <w:szCs w:val="24"/>
              </w:rPr>
              <w:t>1</w:t>
            </w:r>
            <w:r>
              <w:rPr>
                <w:rFonts w:eastAsia="Times New Roman" w:cstheme="minorHAnsi"/>
                <w:color w:val="000000"/>
                <w:sz w:val="24"/>
                <w:szCs w:val="24"/>
              </w:rPr>
              <w:t>1</w:t>
            </w:r>
            <w:r w:rsidR="00DE1F57" w:rsidRPr="00DE1F57">
              <w:rPr>
                <w:rFonts w:eastAsia="Times New Roman" w:cstheme="minorHAnsi"/>
                <w:color w:val="000000"/>
                <w:sz w:val="24"/>
                <w:szCs w:val="24"/>
              </w:rPr>
              <w:t xml:space="preserve"> </w:t>
            </w:r>
            <w:r w:rsidR="00186AD9" w:rsidRPr="00DE1F57">
              <w:rPr>
                <w:rFonts w:eastAsia="Times New Roman" w:cstheme="minorHAnsi"/>
                <w:color w:val="000000"/>
                <w:sz w:val="24"/>
                <w:szCs w:val="24"/>
              </w:rPr>
              <w:t>@ 11:59 p.m.</w:t>
            </w:r>
          </w:p>
          <w:p w14:paraId="09AA492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4C4DF57"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FB8F0B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24F7435F"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3CE0517A"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04A2977B"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C99FB3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A4722ED"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Bring Graphic to retreat</w:t>
            </w:r>
          </w:p>
          <w:p w14:paraId="4613D5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Bring Worksheet to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21022"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 </w:t>
            </w:r>
          </w:p>
          <w:p w14:paraId="24319C94"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5453B395"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FA43D"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Post retreat reflection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C8111" w14:textId="1ADA5A9E" w:rsidR="00DE1F57" w:rsidRPr="00DE1F57" w:rsidRDefault="00C53C5F" w:rsidP="00DE1F57">
            <w:pPr>
              <w:spacing w:after="0" w:line="240" w:lineRule="auto"/>
              <w:rPr>
                <w:rFonts w:eastAsia="Times New Roman" w:cstheme="minorHAnsi"/>
                <w:color w:val="444444"/>
              </w:rPr>
            </w:pPr>
            <w:r>
              <w:rPr>
                <w:rFonts w:eastAsia="Times New Roman" w:cstheme="minorHAnsi"/>
                <w:color w:val="000000"/>
                <w:sz w:val="24"/>
                <w:szCs w:val="24"/>
              </w:rPr>
              <w:t>2</w:t>
            </w:r>
            <w:r w:rsidR="00DE1F57" w:rsidRPr="00DE1F57">
              <w:rPr>
                <w:rFonts w:eastAsia="Times New Roman" w:cstheme="minorHAnsi"/>
                <w:color w:val="000000"/>
                <w:sz w:val="24"/>
                <w:szCs w:val="24"/>
              </w:rPr>
              <w:t>/</w:t>
            </w:r>
            <w:r>
              <w:rPr>
                <w:rFonts w:eastAsia="Times New Roman" w:cstheme="minorHAnsi"/>
                <w:color w:val="000000"/>
                <w:sz w:val="24"/>
                <w:szCs w:val="24"/>
              </w:rPr>
              <w:t>19</w:t>
            </w:r>
            <w:r w:rsidR="00DE1F57" w:rsidRPr="00DE1F57">
              <w:rPr>
                <w:rFonts w:eastAsia="Times New Roman" w:cstheme="minorHAnsi"/>
                <w:color w:val="000000"/>
                <w:sz w:val="24"/>
                <w:szCs w:val="24"/>
              </w:rPr>
              <w:t xml:space="preserve"> @ 11:59 p.m.</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038E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Post</w:t>
            </w:r>
          </w:p>
        </w:tc>
      </w:tr>
      <w:tr w:rsidR="00DE1F57" w:rsidRPr="00DE1F57" w14:paraId="40575F4E" w14:textId="77777777" w:rsidTr="00DE1F57">
        <w:tc>
          <w:tcPr>
            <w:tcW w:w="31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D47C7" w14:textId="77777777" w:rsidR="00DE1F57" w:rsidRPr="00DE1F57" w:rsidRDefault="00DE1F57" w:rsidP="00DE1F57">
            <w:pPr>
              <w:spacing w:after="200" w:line="253" w:lineRule="atLeast"/>
              <w:rPr>
                <w:rFonts w:eastAsia="Times New Roman" w:cstheme="minorHAnsi"/>
                <w:color w:val="444444"/>
              </w:rPr>
            </w:pPr>
            <w:r w:rsidRPr="00DE1F57">
              <w:rPr>
                <w:rFonts w:eastAsia="Times New Roman" w:cstheme="minorHAnsi"/>
                <w:i/>
                <w:iCs/>
                <w:color w:val="000000"/>
                <w:sz w:val="24"/>
                <w:szCs w:val="24"/>
              </w:rPr>
              <w:t>Anything not listed on this checklist will be done are retreat and materials provided to complete the task will come from the retreat facilitator.</w:t>
            </w:r>
          </w:p>
        </w:tc>
      </w:tr>
    </w:tbl>
    <w:p w14:paraId="100A2976" w14:textId="77777777" w:rsidR="004D22DF" w:rsidRPr="00DE1F57" w:rsidRDefault="00983B70">
      <w:pPr>
        <w:rPr>
          <w:rFonts w:cstheme="minorHAnsi"/>
        </w:rPr>
      </w:pPr>
    </w:p>
    <w:sectPr w:rsidR="004D22DF" w:rsidRPr="00DE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44A70"/>
    <w:multiLevelType w:val="multilevel"/>
    <w:tmpl w:val="F1E465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6053999"/>
    <w:multiLevelType w:val="multilevel"/>
    <w:tmpl w:val="C52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3974"/>
    <w:multiLevelType w:val="multilevel"/>
    <w:tmpl w:val="9E3C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61D44"/>
    <w:multiLevelType w:val="multilevel"/>
    <w:tmpl w:val="F0E4E4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4D46FA9"/>
    <w:multiLevelType w:val="multilevel"/>
    <w:tmpl w:val="C5DE5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57"/>
    <w:rsid w:val="00086098"/>
    <w:rsid w:val="001760A1"/>
    <w:rsid w:val="00186AD9"/>
    <w:rsid w:val="0031316D"/>
    <w:rsid w:val="00456023"/>
    <w:rsid w:val="005454CF"/>
    <w:rsid w:val="007763C6"/>
    <w:rsid w:val="00A32B40"/>
    <w:rsid w:val="00A7389E"/>
    <w:rsid w:val="00C53C5F"/>
    <w:rsid w:val="00DE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24CF"/>
  <w15:chartTrackingRefBased/>
  <w15:docId w15:val="{F3C9FC84-CA94-4121-98E2-7B4D8C3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F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1F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4780">
      <w:bodyDiv w:val="1"/>
      <w:marLeft w:val="0"/>
      <w:marRight w:val="0"/>
      <w:marTop w:val="0"/>
      <w:marBottom w:val="0"/>
      <w:divBdr>
        <w:top w:val="none" w:sz="0" w:space="0" w:color="auto"/>
        <w:left w:val="none" w:sz="0" w:space="0" w:color="auto"/>
        <w:bottom w:val="none" w:sz="0" w:space="0" w:color="auto"/>
        <w:right w:val="none" w:sz="0" w:space="0" w:color="auto"/>
      </w:divBdr>
    </w:div>
    <w:div w:id="281959978">
      <w:bodyDiv w:val="1"/>
      <w:marLeft w:val="0"/>
      <w:marRight w:val="0"/>
      <w:marTop w:val="0"/>
      <w:marBottom w:val="0"/>
      <w:divBdr>
        <w:top w:val="none" w:sz="0" w:space="0" w:color="auto"/>
        <w:left w:val="none" w:sz="0" w:space="0" w:color="auto"/>
        <w:bottom w:val="none" w:sz="0" w:space="0" w:color="auto"/>
        <w:right w:val="none" w:sz="0" w:space="0" w:color="auto"/>
      </w:divBdr>
    </w:div>
    <w:div w:id="502552008">
      <w:bodyDiv w:val="1"/>
      <w:marLeft w:val="0"/>
      <w:marRight w:val="0"/>
      <w:marTop w:val="0"/>
      <w:marBottom w:val="0"/>
      <w:divBdr>
        <w:top w:val="none" w:sz="0" w:space="0" w:color="auto"/>
        <w:left w:val="none" w:sz="0" w:space="0" w:color="auto"/>
        <w:bottom w:val="none" w:sz="0" w:space="0" w:color="auto"/>
        <w:right w:val="none" w:sz="0" w:space="0" w:color="auto"/>
      </w:divBdr>
    </w:div>
    <w:div w:id="929048300">
      <w:bodyDiv w:val="1"/>
      <w:marLeft w:val="0"/>
      <w:marRight w:val="0"/>
      <w:marTop w:val="0"/>
      <w:marBottom w:val="0"/>
      <w:divBdr>
        <w:top w:val="none" w:sz="0" w:space="0" w:color="auto"/>
        <w:left w:val="none" w:sz="0" w:space="0" w:color="auto"/>
        <w:bottom w:val="none" w:sz="0" w:space="0" w:color="auto"/>
        <w:right w:val="none" w:sz="0" w:space="0" w:color="auto"/>
      </w:divBdr>
    </w:div>
    <w:div w:id="10234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account/regi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acharacter.org/survey/account/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301</Number>
    <Section xmlns="409cf07c-705a-4568-bc2e-e1a7cd36a2d3" xsi:nil="true"/>
    <Calendar_x0020_Year xmlns="409cf07c-705a-4568-bc2e-e1a7cd36a2d3">2021</Calendar_x0020_Year>
    <Course_x0020_Name xmlns="409cf07c-705a-4568-bc2e-e1a7cd36a2d3">Wellness Retreat for Professionals</Course_x0020_Name>
    <Instructor xmlns="409cf07c-705a-4568-bc2e-e1a7cd36a2d3">Sallie Scovill</Instructor>
    <Pre xmlns="409cf07c-705a-4568-bc2e-e1a7cd36a2d3">53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46F42-9BE8-47C9-BA3E-A7B0700B62DD}"/>
</file>

<file path=customXml/itemProps2.xml><?xml version="1.0" encoding="utf-8"?>
<ds:datastoreItem xmlns:ds="http://schemas.openxmlformats.org/officeDocument/2006/customXml" ds:itemID="{C29323DE-83EF-4C43-8525-A18FC2A41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C3CFD-12E5-4102-8CF6-24222C63B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2</cp:revision>
  <dcterms:created xsi:type="dcterms:W3CDTF">2021-02-16T14:38:00Z</dcterms:created>
  <dcterms:modified xsi:type="dcterms:W3CDTF">2021-02-16T14:38:00Z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